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F0099A" w14:textId="06820D9A" w:rsidR="00620179" w:rsidRPr="007948A4" w:rsidRDefault="00845D6C" w:rsidP="007948A4">
      <w:pPr>
        <w:spacing w:after="0" w:line="240" w:lineRule="auto"/>
        <w:ind w:left="-5" w:hanging="10"/>
        <w:rPr>
          <w:rFonts w:ascii="Arial" w:hAnsi="Arial" w:cs="Arial"/>
          <w:sz w:val="30"/>
          <w:szCs w:val="30"/>
        </w:rPr>
      </w:pPr>
      <w:r>
        <w:rPr>
          <w:rFonts w:ascii="Arial" w:eastAsia="Arial" w:hAnsi="Arial" w:cs="Arial"/>
          <w:b/>
          <w:sz w:val="30"/>
          <w:szCs w:val="30"/>
        </w:rPr>
        <w:br/>
      </w:r>
      <w:r w:rsidR="00F73B7F" w:rsidRPr="007948A4">
        <w:rPr>
          <w:rFonts w:ascii="Arial" w:hAnsi="Arial" w:cs="Arial"/>
          <w:noProof/>
          <w:sz w:val="30"/>
          <w:szCs w:val="30"/>
        </w:rPr>
        <w:drawing>
          <wp:anchor distT="0" distB="0" distL="114300" distR="114300" simplePos="0" relativeHeight="251658240" behindDoc="0" locked="0" layoutInCell="1" allowOverlap="0" wp14:anchorId="7CA3DA22" wp14:editId="5B51FE2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84250" cy="1065530"/>
            <wp:effectExtent l="0" t="0" r="6350" b="1270"/>
            <wp:wrapSquare wrapText="bothSides"/>
            <wp:docPr id="186" name="Picture 1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Picture 18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84250" cy="1065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73B7F" w:rsidRPr="007948A4">
        <w:rPr>
          <w:rFonts w:ascii="Arial" w:eastAsia="Arial" w:hAnsi="Arial" w:cs="Arial"/>
          <w:b/>
          <w:sz w:val="30"/>
          <w:szCs w:val="30"/>
        </w:rPr>
        <w:t xml:space="preserve">Amtliche Bekanntmachung </w:t>
      </w:r>
    </w:p>
    <w:p w14:paraId="2DAD454B" w14:textId="77777777" w:rsidR="00620179" w:rsidRPr="007948A4" w:rsidRDefault="00F73B7F" w:rsidP="007948A4">
      <w:pPr>
        <w:spacing w:after="0" w:line="240" w:lineRule="auto"/>
        <w:ind w:left="-5" w:hanging="10"/>
        <w:rPr>
          <w:rFonts w:ascii="Arial" w:hAnsi="Arial" w:cs="Arial"/>
          <w:sz w:val="30"/>
          <w:szCs w:val="30"/>
        </w:rPr>
      </w:pPr>
      <w:r w:rsidRPr="007948A4">
        <w:rPr>
          <w:rFonts w:ascii="Arial" w:eastAsia="Arial" w:hAnsi="Arial" w:cs="Arial"/>
          <w:b/>
          <w:sz w:val="30"/>
          <w:szCs w:val="30"/>
        </w:rPr>
        <w:t xml:space="preserve">der Gemeinde Löhnberg </w:t>
      </w:r>
    </w:p>
    <w:p w14:paraId="6B481ABF" w14:textId="77777777" w:rsidR="00F352F3" w:rsidRPr="007948A4" w:rsidRDefault="00F352F3" w:rsidP="007948A4">
      <w:pPr>
        <w:spacing w:after="0" w:line="240" w:lineRule="auto"/>
        <w:rPr>
          <w:rFonts w:ascii="Arial" w:eastAsia="Arial" w:hAnsi="Arial" w:cs="Arial"/>
          <w:b/>
          <w:sz w:val="30"/>
          <w:szCs w:val="30"/>
        </w:rPr>
      </w:pPr>
    </w:p>
    <w:p w14:paraId="03F0FF1B" w14:textId="5DC2B53E" w:rsidR="007948A4" w:rsidRDefault="007948A4" w:rsidP="007948A4">
      <w:pPr>
        <w:spacing w:after="0" w:line="240" w:lineRule="auto"/>
        <w:jc w:val="both"/>
        <w:rPr>
          <w:rFonts w:ascii="Arial" w:eastAsia="Arial" w:hAnsi="Arial" w:cs="Arial"/>
          <w:b/>
          <w:sz w:val="28"/>
          <w:szCs w:val="28"/>
        </w:rPr>
      </w:pPr>
    </w:p>
    <w:p w14:paraId="11B0025D" w14:textId="77777777" w:rsidR="007A7A0A" w:rsidRDefault="007A7A0A" w:rsidP="007948A4">
      <w:pPr>
        <w:spacing w:after="0" w:line="240" w:lineRule="auto"/>
        <w:jc w:val="both"/>
        <w:rPr>
          <w:rFonts w:ascii="Arial" w:eastAsia="Arial" w:hAnsi="Arial" w:cs="Arial"/>
          <w:b/>
          <w:sz w:val="28"/>
          <w:szCs w:val="28"/>
        </w:rPr>
      </w:pPr>
    </w:p>
    <w:p w14:paraId="11937D67" w14:textId="77777777" w:rsidR="00160DB2" w:rsidRDefault="00160DB2" w:rsidP="007948A4">
      <w:pPr>
        <w:spacing w:after="0" w:line="240" w:lineRule="auto"/>
        <w:jc w:val="both"/>
        <w:rPr>
          <w:rFonts w:ascii="Arial" w:eastAsia="Arial" w:hAnsi="Arial" w:cs="Arial"/>
          <w:b/>
          <w:sz w:val="28"/>
          <w:szCs w:val="28"/>
        </w:rPr>
      </w:pPr>
    </w:p>
    <w:p w14:paraId="74C65672" w14:textId="323CB399" w:rsidR="007A7A0A" w:rsidRPr="007A7A0A" w:rsidRDefault="007A7A0A" w:rsidP="007A7A0A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7A7A0A">
        <w:rPr>
          <w:rFonts w:ascii="Arial" w:eastAsia="Arial" w:hAnsi="Arial" w:cs="Arial"/>
          <w:b/>
          <w:sz w:val="24"/>
          <w:szCs w:val="24"/>
        </w:rPr>
        <w:t>Abstellen des Wassers auf den Friedhöfen der Gemeinde Löhnberg</w:t>
      </w:r>
    </w:p>
    <w:p w14:paraId="2A72BF87" w14:textId="426BE5E1" w:rsidR="00620179" w:rsidRPr="007948A4" w:rsidRDefault="00F73B7F" w:rsidP="007948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948A4">
        <w:rPr>
          <w:rFonts w:ascii="Arial" w:eastAsia="Arial" w:hAnsi="Arial" w:cs="Arial"/>
          <w:sz w:val="24"/>
          <w:szCs w:val="24"/>
        </w:rPr>
        <w:t xml:space="preserve"> </w:t>
      </w:r>
    </w:p>
    <w:p w14:paraId="61C9BF0B" w14:textId="77777777" w:rsidR="000C43DA" w:rsidRDefault="000C43DA" w:rsidP="000C43DA">
      <w:pPr>
        <w:spacing w:after="0" w:line="240" w:lineRule="auto"/>
        <w:ind w:left="-5" w:hanging="10"/>
        <w:jc w:val="both"/>
        <w:rPr>
          <w:rFonts w:ascii="Arial" w:eastAsia="Arial" w:hAnsi="Arial" w:cs="Arial"/>
          <w:sz w:val="24"/>
          <w:szCs w:val="24"/>
        </w:rPr>
      </w:pPr>
    </w:p>
    <w:p w14:paraId="2B12EA6B" w14:textId="77777777" w:rsidR="007A7A0A" w:rsidRPr="007A7A0A" w:rsidRDefault="007A7A0A" w:rsidP="007A7A0A">
      <w:pPr>
        <w:spacing w:after="0" w:line="240" w:lineRule="auto"/>
        <w:ind w:left="-5" w:hanging="10"/>
        <w:jc w:val="both"/>
        <w:rPr>
          <w:rFonts w:ascii="Arial" w:eastAsia="Arial" w:hAnsi="Arial" w:cs="Arial"/>
          <w:sz w:val="24"/>
          <w:szCs w:val="24"/>
        </w:rPr>
      </w:pPr>
      <w:r w:rsidRPr="007A7A0A">
        <w:rPr>
          <w:rFonts w:ascii="Arial" w:eastAsia="Arial" w:hAnsi="Arial" w:cs="Arial"/>
          <w:sz w:val="24"/>
          <w:szCs w:val="24"/>
        </w:rPr>
        <w:t xml:space="preserve">Am </w:t>
      </w:r>
      <w:r w:rsidRPr="007A7A0A">
        <w:rPr>
          <w:rFonts w:ascii="Arial" w:eastAsia="Arial" w:hAnsi="Arial" w:cs="Arial"/>
          <w:b/>
          <w:sz w:val="24"/>
          <w:szCs w:val="24"/>
        </w:rPr>
        <w:t>24.11.2025</w:t>
      </w:r>
      <w:r w:rsidRPr="007A7A0A">
        <w:rPr>
          <w:rFonts w:ascii="Arial" w:eastAsia="Arial" w:hAnsi="Arial" w:cs="Arial"/>
          <w:sz w:val="24"/>
          <w:szCs w:val="24"/>
        </w:rPr>
        <w:t xml:space="preserve"> wird auf </w:t>
      </w:r>
      <w:r w:rsidRPr="007A7A0A">
        <w:rPr>
          <w:rFonts w:ascii="Arial" w:eastAsia="Arial" w:hAnsi="Arial" w:cs="Arial"/>
          <w:b/>
          <w:sz w:val="24"/>
          <w:szCs w:val="24"/>
        </w:rPr>
        <w:t>allen Friedhöfen</w:t>
      </w:r>
      <w:r w:rsidRPr="007A7A0A">
        <w:rPr>
          <w:rFonts w:ascii="Arial" w:eastAsia="Arial" w:hAnsi="Arial" w:cs="Arial"/>
          <w:sz w:val="24"/>
          <w:szCs w:val="24"/>
        </w:rPr>
        <w:t xml:space="preserve"> der Gemeinde Löhnberg</w:t>
      </w:r>
    </w:p>
    <w:p w14:paraId="3B1A5F95" w14:textId="77777777" w:rsidR="007A7A0A" w:rsidRDefault="007A7A0A" w:rsidP="007A7A0A">
      <w:pPr>
        <w:spacing w:after="0" w:line="240" w:lineRule="auto"/>
        <w:ind w:left="-5" w:hanging="10"/>
        <w:jc w:val="both"/>
        <w:rPr>
          <w:rFonts w:ascii="Arial" w:eastAsia="Arial" w:hAnsi="Arial" w:cs="Arial"/>
          <w:sz w:val="24"/>
          <w:szCs w:val="24"/>
        </w:rPr>
      </w:pPr>
      <w:r w:rsidRPr="007A7A0A">
        <w:rPr>
          <w:rFonts w:ascii="Arial" w:eastAsia="Arial" w:hAnsi="Arial" w:cs="Arial"/>
          <w:sz w:val="24"/>
          <w:szCs w:val="24"/>
        </w:rPr>
        <w:t xml:space="preserve">das Wasser abgestellt. </w:t>
      </w:r>
    </w:p>
    <w:p w14:paraId="6D7C8E6C" w14:textId="77777777" w:rsidR="007A7A0A" w:rsidRDefault="007A7A0A" w:rsidP="007A7A0A">
      <w:pPr>
        <w:spacing w:after="0" w:line="240" w:lineRule="auto"/>
        <w:ind w:left="-5" w:hanging="10"/>
        <w:jc w:val="both"/>
        <w:rPr>
          <w:rFonts w:ascii="Arial" w:eastAsia="Arial" w:hAnsi="Arial" w:cs="Arial"/>
          <w:sz w:val="24"/>
          <w:szCs w:val="24"/>
        </w:rPr>
      </w:pPr>
    </w:p>
    <w:p w14:paraId="40D3E9F8" w14:textId="77777777" w:rsidR="007A7A0A" w:rsidRDefault="007A7A0A" w:rsidP="007A7A0A">
      <w:pPr>
        <w:spacing w:after="0" w:line="240" w:lineRule="auto"/>
        <w:ind w:left="-5" w:hanging="10"/>
        <w:jc w:val="both"/>
        <w:rPr>
          <w:rFonts w:ascii="Arial" w:eastAsia="Arial" w:hAnsi="Arial" w:cs="Arial"/>
          <w:sz w:val="24"/>
          <w:szCs w:val="24"/>
        </w:rPr>
      </w:pPr>
      <w:r w:rsidRPr="007A7A0A">
        <w:rPr>
          <w:rFonts w:ascii="Arial" w:eastAsia="Arial" w:hAnsi="Arial" w:cs="Arial"/>
          <w:sz w:val="24"/>
          <w:szCs w:val="24"/>
        </w:rPr>
        <w:t>Sollte bereits vor diesem Termin eine Frostphase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7A7A0A">
        <w:rPr>
          <w:rFonts w:ascii="Arial" w:eastAsia="Arial" w:hAnsi="Arial" w:cs="Arial"/>
          <w:sz w:val="24"/>
          <w:szCs w:val="24"/>
        </w:rPr>
        <w:t>eintreten, behält sich die</w:t>
      </w:r>
    </w:p>
    <w:p w14:paraId="17F423A9" w14:textId="18C76F6A" w:rsidR="007A7A0A" w:rsidRDefault="007A7A0A" w:rsidP="007A7A0A">
      <w:pPr>
        <w:spacing w:after="0" w:line="240" w:lineRule="auto"/>
        <w:ind w:left="-5" w:hanging="10"/>
        <w:jc w:val="both"/>
        <w:rPr>
          <w:rFonts w:ascii="Arial" w:eastAsia="Arial" w:hAnsi="Arial" w:cs="Arial"/>
          <w:sz w:val="24"/>
          <w:szCs w:val="24"/>
        </w:rPr>
      </w:pPr>
      <w:r w:rsidRPr="007A7A0A">
        <w:rPr>
          <w:rFonts w:ascii="Arial" w:eastAsia="Arial" w:hAnsi="Arial" w:cs="Arial"/>
          <w:sz w:val="24"/>
          <w:szCs w:val="24"/>
        </w:rPr>
        <w:t>Gemeinde vor, dass Wasser auch früher abzustellen.</w:t>
      </w:r>
    </w:p>
    <w:p w14:paraId="3609EBAF" w14:textId="77777777" w:rsidR="007A7A0A" w:rsidRPr="007A7A0A" w:rsidRDefault="007A7A0A" w:rsidP="007A7A0A">
      <w:pPr>
        <w:spacing w:after="0" w:line="240" w:lineRule="auto"/>
        <w:ind w:left="-5" w:hanging="10"/>
        <w:jc w:val="both"/>
        <w:rPr>
          <w:rFonts w:ascii="Arial" w:eastAsia="Arial" w:hAnsi="Arial" w:cs="Arial"/>
          <w:sz w:val="24"/>
          <w:szCs w:val="24"/>
        </w:rPr>
      </w:pPr>
    </w:p>
    <w:p w14:paraId="0C08CD02" w14:textId="77777777" w:rsidR="007A7A0A" w:rsidRPr="007A7A0A" w:rsidRDefault="007A7A0A" w:rsidP="007A7A0A">
      <w:pPr>
        <w:spacing w:after="0" w:line="240" w:lineRule="auto"/>
        <w:ind w:left="-5" w:hanging="10"/>
        <w:jc w:val="both"/>
        <w:rPr>
          <w:rFonts w:ascii="Arial" w:eastAsia="Arial" w:hAnsi="Arial" w:cs="Arial"/>
          <w:sz w:val="24"/>
          <w:szCs w:val="24"/>
        </w:rPr>
      </w:pPr>
      <w:r w:rsidRPr="007A7A0A">
        <w:rPr>
          <w:rFonts w:ascii="Arial" w:eastAsia="Arial" w:hAnsi="Arial" w:cs="Arial"/>
          <w:sz w:val="24"/>
          <w:szCs w:val="24"/>
        </w:rPr>
        <w:t>Mit Bitte um Kenntnisnahme</w:t>
      </w:r>
    </w:p>
    <w:p w14:paraId="2103D70C" w14:textId="2843FCE3" w:rsidR="000C43DA" w:rsidRDefault="000C43DA" w:rsidP="000C43DA">
      <w:pPr>
        <w:spacing w:after="0" w:line="240" w:lineRule="auto"/>
        <w:ind w:left="-5" w:hanging="10"/>
        <w:jc w:val="both"/>
        <w:rPr>
          <w:rFonts w:ascii="Arial" w:eastAsia="Arial" w:hAnsi="Arial" w:cs="Arial"/>
          <w:b/>
          <w:sz w:val="24"/>
          <w:szCs w:val="24"/>
        </w:rPr>
      </w:pPr>
    </w:p>
    <w:p w14:paraId="3A63DC3D" w14:textId="35A35890" w:rsidR="007948A4" w:rsidRDefault="007948A4" w:rsidP="007948A4">
      <w:pPr>
        <w:spacing w:after="0" w:line="240" w:lineRule="auto"/>
        <w:ind w:left="-5" w:hanging="10"/>
        <w:rPr>
          <w:rFonts w:ascii="Arial" w:eastAsia="Arial" w:hAnsi="Arial" w:cs="Arial"/>
          <w:sz w:val="24"/>
          <w:szCs w:val="24"/>
        </w:rPr>
      </w:pPr>
    </w:p>
    <w:p w14:paraId="3D8379E1" w14:textId="77777777" w:rsidR="000C43DA" w:rsidRDefault="000C43DA" w:rsidP="007948A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B16756E" w14:textId="13F7D218" w:rsidR="007948A4" w:rsidRDefault="007948A4" w:rsidP="007948A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948A4">
        <w:rPr>
          <w:rFonts w:ascii="Arial" w:hAnsi="Arial" w:cs="Arial"/>
          <w:sz w:val="24"/>
          <w:szCs w:val="24"/>
        </w:rPr>
        <w:t xml:space="preserve">Löhnberg, </w:t>
      </w:r>
      <w:r w:rsidR="00845D6C">
        <w:rPr>
          <w:rFonts w:ascii="Arial" w:hAnsi="Arial" w:cs="Arial"/>
          <w:sz w:val="24"/>
          <w:szCs w:val="24"/>
        </w:rPr>
        <w:t xml:space="preserve">den </w:t>
      </w:r>
      <w:r w:rsidR="00A97997">
        <w:rPr>
          <w:rFonts w:ascii="Arial" w:hAnsi="Arial" w:cs="Arial"/>
          <w:sz w:val="24"/>
          <w:szCs w:val="24"/>
        </w:rPr>
        <w:t>04</w:t>
      </w:r>
      <w:r w:rsidRPr="007948A4">
        <w:rPr>
          <w:rFonts w:ascii="Arial" w:hAnsi="Arial" w:cs="Arial"/>
          <w:sz w:val="24"/>
          <w:szCs w:val="24"/>
        </w:rPr>
        <w:t>.</w:t>
      </w:r>
      <w:r w:rsidR="00A97997">
        <w:rPr>
          <w:rFonts w:ascii="Arial" w:hAnsi="Arial" w:cs="Arial"/>
          <w:sz w:val="24"/>
          <w:szCs w:val="24"/>
        </w:rPr>
        <w:t>11.</w:t>
      </w:r>
      <w:r w:rsidRPr="007948A4">
        <w:rPr>
          <w:rFonts w:ascii="Arial" w:hAnsi="Arial" w:cs="Arial"/>
          <w:sz w:val="24"/>
          <w:szCs w:val="24"/>
        </w:rPr>
        <w:t>202</w:t>
      </w:r>
      <w:r w:rsidR="007A282C">
        <w:rPr>
          <w:rFonts w:ascii="Arial" w:hAnsi="Arial" w:cs="Arial"/>
          <w:sz w:val="24"/>
          <w:szCs w:val="24"/>
        </w:rPr>
        <w:t>5</w:t>
      </w:r>
    </w:p>
    <w:p w14:paraId="4CF8E295" w14:textId="77777777" w:rsidR="00F3044D" w:rsidRDefault="00F3044D" w:rsidP="00F3044D">
      <w:pPr>
        <w:jc w:val="both"/>
        <w:rPr>
          <w:rFonts w:ascii="Arial" w:hAnsi="Arial"/>
        </w:rPr>
      </w:pPr>
    </w:p>
    <w:p w14:paraId="7DD82609" w14:textId="0E214A9F" w:rsidR="00F3044D" w:rsidRDefault="00F3044D" w:rsidP="00F3044D">
      <w:pPr>
        <w:rPr>
          <w:rFonts w:ascii="Arial" w:hAnsi="Arial"/>
        </w:rPr>
      </w:pPr>
      <w:r w:rsidRPr="00FE2E9B">
        <w:rPr>
          <w:rFonts w:ascii="Arial" w:hAnsi="Arial"/>
        </w:rPr>
        <w:t>DER GEMEINDEVORSTAND</w:t>
      </w:r>
      <w:r>
        <w:rPr>
          <w:rFonts w:ascii="Arial" w:hAnsi="Arial"/>
        </w:rPr>
        <w:br/>
        <w:t>DER GEMEINDE LÖHNBERG</w:t>
      </w:r>
    </w:p>
    <w:p w14:paraId="45CAA898" w14:textId="1B9A7EDC" w:rsidR="00620179" w:rsidRPr="007948A4" w:rsidRDefault="00620179" w:rsidP="00E90B1C">
      <w:pPr>
        <w:spacing w:after="0" w:line="240" w:lineRule="auto"/>
        <w:ind w:right="6318"/>
        <w:rPr>
          <w:rFonts w:ascii="Arial" w:hAnsi="Arial" w:cs="Arial"/>
        </w:rPr>
      </w:pPr>
      <w:bookmarkStart w:id="0" w:name="_GoBack"/>
      <w:bookmarkEnd w:id="0"/>
    </w:p>
    <w:sectPr w:rsidR="00620179" w:rsidRPr="007948A4" w:rsidSect="00845D6C">
      <w:pgSz w:w="11904" w:h="16838"/>
      <w:pgMar w:top="1134" w:right="1411" w:bottom="1440" w:left="141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756999"/>
    <w:multiLevelType w:val="hybridMultilevel"/>
    <w:tmpl w:val="B61007F6"/>
    <w:lvl w:ilvl="0" w:tplc="A55661CE">
      <w:start w:val="1"/>
      <w:numFmt w:val="lowerLetter"/>
      <w:lvlText w:val="%1)"/>
      <w:lvlJc w:val="left"/>
      <w:pPr>
        <w:ind w:left="5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E4C72F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4F868C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268657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F8B0C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DA8ACB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6E2E58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FAED0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E5C638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ECA2CFC"/>
    <w:multiLevelType w:val="hybridMultilevel"/>
    <w:tmpl w:val="33F6EA18"/>
    <w:lvl w:ilvl="0" w:tplc="3B64C990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65" w:hanging="360"/>
      </w:pPr>
    </w:lvl>
    <w:lvl w:ilvl="2" w:tplc="0407001B" w:tentative="1">
      <w:start w:val="1"/>
      <w:numFmt w:val="lowerRoman"/>
      <w:lvlText w:val="%3."/>
      <w:lvlJc w:val="right"/>
      <w:pPr>
        <w:ind w:left="1785" w:hanging="180"/>
      </w:pPr>
    </w:lvl>
    <w:lvl w:ilvl="3" w:tplc="0407000F" w:tentative="1">
      <w:start w:val="1"/>
      <w:numFmt w:val="decimal"/>
      <w:lvlText w:val="%4."/>
      <w:lvlJc w:val="left"/>
      <w:pPr>
        <w:ind w:left="2505" w:hanging="360"/>
      </w:pPr>
    </w:lvl>
    <w:lvl w:ilvl="4" w:tplc="04070019" w:tentative="1">
      <w:start w:val="1"/>
      <w:numFmt w:val="lowerLetter"/>
      <w:lvlText w:val="%5."/>
      <w:lvlJc w:val="left"/>
      <w:pPr>
        <w:ind w:left="3225" w:hanging="360"/>
      </w:pPr>
    </w:lvl>
    <w:lvl w:ilvl="5" w:tplc="0407001B" w:tentative="1">
      <w:start w:val="1"/>
      <w:numFmt w:val="lowerRoman"/>
      <w:lvlText w:val="%6."/>
      <w:lvlJc w:val="right"/>
      <w:pPr>
        <w:ind w:left="3945" w:hanging="180"/>
      </w:pPr>
    </w:lvl>
    <w:lvl w:ilvl="6" w:tplc="0407000F" w:tentative="1">
      <w:start w:val="1"/>
      <w:numFmt w:val="decimal"/>
      <w:lvlText w:val="%7."/>
      <w:lvlJc w:val="left"/>
      <w:pPr>
        <w:ind w:left="4665" w:hanging="360"/>
      </w:pPr>
    </w:lvl>
    <w:lvl w:ilvl="7" w:tplc="04070019" w:tentative="1">
      <w:start w:val="1"/>
      <w:numFmt w:val="lowerLetter"/>
      <w:lvlText w:val="%8."/>
      <w:lvlJc w:val="left"/>
      <w:pPr>
        <w:ind w:left="5385" w:hanging="360"/>
      </w:pPr>
    </w:lvl>
    <w:lvl w:ilvl="8" w:tplc="0407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179"/>
    <w:rsid w:val="00024DD7"/>
    <w:rsid w:val="000C43DA"/>
    <w:rsid w:val="00160DB2"/>
    <w:rsid w:val="001A66A4"/>
    <w:rsid w:val="001E2B29"/>
    <w:rsid w:val="00240E7D"/>
    <w:rsid w:val="00383211"/>
    <w:rsid w:val="0039436A"/>
    <w:rsid w:val="003A2759"/>
    <w:rsid w:val="005C124F"/>
    <w:rsid w:val="005F6C42"/>
    <w:rsid w:val="00620179"/>
    <w:rsid w:val="006E5ACB"/>
    <w:rsid w:val="007050DB"/>
    <w:rsid w:val="007251AD"/>
    <w:rsid w:val="0072715C"/>
    <w:rsid w:val="007948A4"/>
    <w:rsid w:val="007A282C"/>
    <w:rsid w:val="007A7A0A"/>
    <w:rsid w:val="007C4247"/>
    <w:rsid w:val="007C53F9"/>
    <w:rsid w:val="007D19DB"/>
    <w:rsid w:val="00845D6C"/>
    <w:rsid w:val="00932DEA"/>
    <w:rsid w:val="00A97997"/>
    <w:rsid w:val="00B72ECA"/>
    <w:rsid w:val="00BD45BA"/>
    <w:rsid w:val="00C96899"/>
    <w:rsid w:val="00D826AC"/>
    <w:rsid w:val="00D864AF"/>
    <w:rsid w:val="00E17112"/>
    <w:rsid w:val="00E25731"/>
    <w:rsid w:val="00E35517"/>
    <w:rsid w:val="00E86C31"/>
    <w:rsid w:val="00E90B1C"/>
    <w:rsid w:val="00EA4FB0"/>
    <w:rsid w:val="00F3044D"/>
    <w:rsid w:val="00F352F3"/>
    <w:rsid w:val="00F73B7F"/>
    <w:rsid w:val="00F9115C"/>
    <w:rsid w:val="00FB33BE"/>
    <w:rsid w:val="00FB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EDE03"/>
  <w15:docId w15:val="{07F68090-4BE0-46CF-B9D3-08E481216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0C43DA"/>
    <w:rPr>
      <w:b/>
      <w:bCs/>
    </w:rPr>
  </w:style>
  <w:style w:type="paragraph" w:styleId="Listenabsatz">
    <w:name w:val="List Paragraph"/>
    <w:basedOn w:val="Standard"/>
    <w:uiPriority w:val="34"/>
    <w:qFormat/>
    <w:rsid w:val="007251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D00DD-FE3B-41F0-A22E-EDEFD0C27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Amtliche Bekanntmachung</vt:lpstr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Amtliche Bekanntmachung</dc:title>
  <dc:subject/>
  <dc:creator>Radkovsky, Christian (Löhnberg)</dc:creator>
  <cp:keywords/>
  <cp:lastModifiedBy>Nina Müller</cp:lastModifiedBy>
  <cp:revision>2</cp:revision>
  <cp:lastPrinted>2025-10-27T14:49:00Z</cp:lastPrinted>
  <dcterms:created xsi:type="dcterms:W3CDTF">2025-11-03T09:21:00Z</dcterms:created>
  <dcterms:modified xsi:type="dcterms:W3CDTF">2025-11-03T09:21:00Z</dcterms:modified>
</cp:coreProperties>
</file>